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4DE57" w14:textId="04462889" w:rsidR="00932EF4" w:rsidRPr="00DE7884" w:rsidRDefault="00932EF4" w:rsidP="00932EF4">
      <w:pPr>
        <w:spacing w:line="360" w:lineRule="auto"/>
        <w:rPr>
          <w:b/>
          <w:bCs/>
          <w:color w:val="1F3864" w:themeColor="accent1" w:themeShade="80"/>
        </w:rPr>
      </w:pPr>
      <w:r w:rsidRPr="00DE7884">
        <w:rPr>
          <w:b/>
          <w:bCs/>
          <w:color w:val="1F3864" w:themeColor="accent1" w:themeShade="80"/>
        </w:rPr>
        <w:t xml:space="preserve">Privacy Policy - </w:t>
      </w:r>
      <w:r w:rsidR="00DE7884" w:rsidRPr="00DE7884">
        <w:rPr>
          <w:b/>
          <w:bCs/>
          <w:color w:val="1F3864" w:themeColor="accent1" w:themeShade="80"/>
        </w:rPr>
        <w:t xml:space="preserve">Our Bach </w:t>
      </w:r>
    </w:p>
    <w:p w14:paraId="6D3A68B9" w14:textId="33D4C2E9" w:rsidR="00932EF4" w:rsidRPr="00932EF4" w:rsidRDefault="00932EF4" w:rsidP="00195D4D">
      <w:pPr>
        <w:spacing w:after="120" w:line="360" w:lineRule="auto"/>
        <w:rPr>
          <w:sz w:val="20"/>
          <w:szCs w:val="20"/>
        </w:rPr>
      </w:pPr>
      <w:r w:rsidRPr="00932EF4">
        <w:rPr>
          <w:rFonts w:ascii="Arial" w:hAnsi="Arial" w:cs="Arial"/>
          <w:sz w:val="20"/>
          <w:szCs w:val="20"/>
        </w:rPr>
        <w:t>‍</w:t>
      </w:r>
      <w:r w:rsidRPr="00195D4D">
        <w:rPr>
          <w:b/>
          <w:bCs/>
          <w:color w:val="1F3864" w:themeColor="accent1" w:themeShade="80"/>
        </w:rPr>
        <w:t>1. Scope</w:t>
      </w:r>
    </w:p>
    <w:p w14:paraId="74D06289" w14:textId="1F442DFA" w:rsidR="00932EF4" w:rsidRPr="00932EF4" w:rsidRDefault="00932EF4" w:rsidP="00932EF4">
      <w:pPr>
        <w:spacing w:line="360" w:lineRule="auto"/>
        <w:rPr>
          <w:sz w:val="20"/>
          <w:szCs w:val="20"/>
        </w:rPr>
      </w:pPr>
      <w:r w:rsidRPr="00932EF4">
        <w:rPr>
          <w:sz w:val="20"/>
          <w:szCs w:val="20"/>
        </w:rPr>
        <w:t xml:space="preserve">This Privacy Policy outlines how </w:t>
      </w:r>
      <w:r w:rsidR="00DE7884">
        <w:rPr>
          <w:sz w:val="20"/>
          <w:szCs w:val="20"/>
        </w:rPr>
        <w:t>Our Bach</w:t>
      </w:r>
      <w:r w:rsidRPr="00932EF4">
        <w:rPr>
          <w:sz w:val="20"/>
          <w:szCs w:val="20"/>
        </w:rPr>
        <w:t xml:space="preserve"> </w:t>
      </w:r>
      <w:r w:rsidR="009D4137">
        <w:rPr>
          <w:sz w:val="20"/>
          <w:szCs w:val="20"/>
        </w:rPr>
        <w:t xml:space="preserve">Limited </w:t>
      </w:r>
      <w:r w:rsidRPr="009D4137">
        <w:rPr>
          <w:sz w:val="20"/>
          <w:szCs w:val="20"/>
        </w:rPr>
        <w:t>and its subsidiaries</w:t>
      </w:r>
      <w:r w:rsidRPr="00932EF4">
        <w:rPr>
          <w:sz w:val="20"/>
          <w:szCs w:val="20"/>
        </w:rPr>
        <w:t xml:space="preserve"> (hereinafter referred to as "</w:t>
      </w:r>
      <w:r w:rsidR="00DE7884">
        <w:rPr>
          <w:sz w:val="20"/>
          <w:szCs w:val="20"/>
        </w:rPr>
        <w:t>Our Bach</w:t>
      </w:r>
      <w:r w:rsidRPr="00932EF4">
        <w:rPr>
          <w:sz w:val="20"/>
          <w:szCs w:val="20"/>
        </w:rPr>
        <w:t>," "we," or "us") utilize and safeguard your personal data. This policy pertains to situations where we function as data controllers for your personal data. Unless otherwise specified herein, capitalized terms have the meanings attributed to them in the User Agreement.</w:t>
      </w:r>
    </w:p>
    <w:p w14:paraId="7961202C" w14:textId="77777777" w:rsidR="00932EF4" w:rsidRPr="00195D4D" w:rsidRDefault="00932EF4" w:rsidP="00195D4D">
      <w:pPr>
        <w:spacing w:after="120" w:line="360" w:lineRule="auto"/>
        <w:rPr>
          <w:b/>
          <w:bCs/>
          <w:color w:val="1F3864" w:themeColor="accent1" w:themeShade="80"/>
        </w:rPr>
      </w:pPr>
      <w:r w:rsidRPr="00195D4D">
        <w:rPr>
          <w:b/>
          <w:bCs/>
          <w:color w:val="1F3864" w:themeColor="accent1" w:themeShade="80"/>
        </w:rPr>
        <w:t>2. Collection</w:t>
      </w:r>
    </w:p>
    <w:p w14:paraId="1E1C224F" w14:textId="2E9F51DB" w:rsidR="00932EF4" w:rsidRPr="00932EF4" w:rsidRDefault="00932EF4" w:rsidP="00932EF4">
      <w:pPr>
        <w:spacing w:line="360" w:lineRule="auto"/>
        <w:rPr>
          <w:sz w:val="20"/>
          <w:szCs w:val="20"/>
        </w:rPr>
      </w:pPr>
      <w:r w:rsidRPr="00932EF4">
        <w:rPr>
          <w:sz w:val="20"/>
          <w:szCs w:val="20"/>
        </w:rPr>
        <w:t xml:space="preserve">At </w:t>
      </w:r>
      <w:r w:rsidR="00DE7884">
        <w:rPr>
          <w:sz w:val="20"/>
          <w:szCs w:val="20"/>
        </w:rPr>
        <w:t>Our Bach</w:t>
      </w:r>
      <w:r w:rsidRPr="00932EF4">
        <w:rPr>
          <w:sz w:val="20"/>
          <w:szCs w:val="20"/>
        </w:rPr>
        <w:t>, we collect various types of personal data when you interact with our services:</w:t>
      </w:r>
    </w:p>
    <w:p w14:paraId="385D00F3" w14:textId="77777777" w:rsidR="00932EF4" w:rsidRPr="00932EF4" w:rsidRDefault="00932EF4" w:rsidP="00932EF4">
      <w:pPr>
        <w:numPr>
          <w:ilvl w:val="0"/>
          <w:numId w:val="1"/>
        </w:numPr>
        <w:spacing w:line="360" w:lineRule="auto"/>
        <w:rPr>
          <w:sz w:val="20"/>
          <w:szCs w:val="20"/>
        </w:rPr>
      </w:pPr>
      <w:r w:rsidRPr="00932EF4">
        <w:rPr>
          <w:sz w:val="20"/>
          <w:szCs w:val="20"/>
        </w:rPr>
        <w:t>Email address, physical address, and, when necessary, other relevant information</w:t>
      </w:r>
      <w:r w:rsidRPr="00932EF4">
        <w:rPr>
          <w:sz w:val="20"/>
          <w:szCs w:val="20"/>
        </w:rPr>
        <w:br/>
        <w:t>depending on the services used.</w:t>
      </w:r>
    </w:p>
    <w:p w14:paraId="62FA325B" w14:textId="3914CF2B" w:rsidR="00932EF4" w:rsidRPr="00932EF4" w:rsidRDefault="00932EF4" w:rsidP="00932EF4">
      <w:pPr>
        <w:numPr>
          <w:ilvl w:val="0"/>
          <w:numId w:val="1"/>
        </w:numPr>
        <w:spacing w:line="360" w:lineRule="auto"/>
        <w:rPr>
          <w:sz w:val="20"/>
          <w:szCs w:val="20"/>
        </w:rPr>
      </w:pPr>
      <w:r w:rsidRPr="00932EF4">
        <w:rPr>
          <w:sz w:val="20"/>
          <w:szCs w:val="20"/>
        </w:rPr>
        <w:t xml:space="preserve">Transactional information stemming from your activities on the </w:t>
      </w:r>
      <w:r w:rsidR="00DE7884">
        <w:rPr>
          <w:sz w:val="20"/>
          <w:szCs w:val="20"/>
        </w:rPr>
        <w:t xml:space="preserve">Our Bach </w:t>
      </w:r>
      <w:r w:rsidRPr="00932EF4">
        <w:rPr>
          <w:sz w:val="20"/>
          <w:szCs w:val="20"/>
        </w:rPr>
        <w:t>platform,</w:t>
      </w:r>
      <w:r w:rsidRPr="00932EF4">
        <w:rPr>
          <w:sz w:val="20"/>
          <w:szCs w:val="20"/>
        </w:rPr>
        <w:br/>
        <w:t>such as buying, selling, and content generated.</w:t>
      </w:r>
    </w:p>
    <w:p w14:paraId="336AC339" w14:textId="77777777" w:rsidR="00932EF4" w:rsidRPr="00932EF4" w:rsidRDefault="00932EF4" w:rsidP="00932EF4">
      <w:pPr>
        <w:numPr>
          <w:ilvl w:val="0"/>
          <w:numId w:val="1"/>
        </w:numPr>
        <w:spacing w:line="360" w:lineRule="auto"/>
        <w:rPr>
          <w:sz w:val="20"/>
          <w:szCs w:val="20"/>
        </w:rPr>
      </w:pPr>
      <w:r w:rsidRPr="00932EF4">
        <w:rPr>
          <w:sz w:val="20"/>
          <w:szCs w:val="20"/>
        </w:rPr>
        <w:t>Shipping and billing details provided to facilitate transactions.</w:t>
      </w:r>
    </w:p>
    <w:p w14:paraId="21D02658" w14:textId="77777777" w:rsidR="00932EF4" w:rsidRPr="00932EF4" w:rsidRDefault="00932EF4" w:rsidP="00932EF4">
      <w:pPr>
        <w:numPr>
          <w:ilvl w:val="0"/>
          <w:numId w:val="1"/>
        </w:numPr>
        <w:spacing w:line="360" w:lineRule="auto"/>
        <w:rPr>
          <w:sz w:val="20"/>
          <w:szCs w:val="20"/>
        </w:rPr>
      </w:pPr>
      <w:r w:rsidRPr="00932EF4">
        <w:rPr>
          <w:sz w:val="20"/>
          <w:szCs w:val="20"/>
        </w:rPr>
        <w:t>Correspondence, chats, and dispute resolutions conducted through our platform.</w:t>
      </w:r>
    </w:p>
    <w:p w14:paraId="495BC021" w14:textId="77777777" w:rsidR="00932EF4" w:rsidRPr="00932EF4" w:rsidRDefault="00932EF4" w:rsidP="00932EF4">
      <w:pPr>
        <w:numPr>
          <w:ilvl w:val="0"/>
          <w:numId w:val="1"/>
        </w:numPr>
        <w:spacing w:line="360" w:lineRule="auto"/>
        <w:rPr>
          <w:sz w:val="20"/>
          <w:szCs w:val="20"/>
        </w:rPr>
      </w:pPr>
      <w:r w:rsidRPr="00932EF4">
        <w:rPr>
          <w:sz w:val="20"/>
          <w:szCs w:val="20"/>
        </w:rPr>
        <w:t>Additional information obtained from your interactions with our platform, including</w:t>
      </w:r>
      <w:r w:rsidRPr="00932EF4">
        <w:rPr>
          <w:sz w:val="20"/>
          <w:szCs w:val="20"/>
        </w:rPr>
        <w:br/>
        <w:t>computer and connection information, page views, traffic data, cookies, IP</w:t>
      </w:r>
      <w:r w:rsidRPr="00932EF4">
        <w:rPr>
          <w:sz w:val="20"/>
          <w:szCs w:val="20"/>
        </w:rPr>
        <w:br/>
        <w:t>addresses, and standard web log information.</w:t>
      </w:r>
    </w:p>
    <w:p w14:paraId="5FE69ABD" w14:textId="77777777" w:rsidR="00932EF4" w:rsidRPr="00932EF4" w:rsidRDefault="00932EF4" w:rsidP="00932EF4">
      <w:pPr>
        <w:numPr>
          <w:ilvl w:val="0"/>
          <w:numId w:val="1"/>
        </w:numPr>
        <w:spacing w:line="360" w:lineRule="auto"/>
        <w:rPr>
          <w:sz w:val="20"/>
          <w:szCs w:val="20"/>
        </w:rPr>
      </w:pPr>
      <w:r w:rsidRPr="00932EF4">
        <w:rPr>
          <w:sz w:val="20"/>
          <w:szCs w:val="20"/>
        </w:rPr>
        <w:t>Information sourced from third-party companies, including demographic and traffic</w:t>
      </w:r>
      <w:r w:rsidRPr="00932EF4">
        <w:rPr>
          <w:sz w:val="20"/>
          <w:szCs w:val="20"/>
        </w:rPr>
        <w:br/>
        <w:t>data.</w:t>
      </w:r>
    </w:p>
    <w:p w14:paraId="2CCB1BF4" w14:textId="77777777" w:rsidR="00932EF4" w:rsidRPr="00932EF4" w:rsidRDefault="00932EF4" w:rsidP="00932EF4">
      <w:pPr>
        <w:numPr>
          <w:ilvl w:val="0"/>
          <w:numId w:val="1"/>
        </w:numPr>
        <w:spacing w:line="360" w:lineRule="auto"/>
        <w:rPr>
          <w:sz w:val="20"/>
          <w:szCs w:val="20"/>
        </w:rPr>
      </w:pPr>
      <w:r w:rsidRPr="00932EF4">
        <w:rPr>
          <w:sz w:val="20"/>
          <w:szCs w:val="20"/>
        </w:rPr>
        <w:t>Supplementary data acquired from third-party sources, like credit checks or</w:t>
      </w:r>
      <w:r w:rsidRPr="00932EF4">
        <w:rPr>
          <w:sz w:val="20"/>
          <w:szCs w:val="20"/>
        </w:rPr>
        <w:br/>
        <w:t>verification of provided information.</w:t>
      </w:r>
    </w:p>
    <w:p w14:paraId="06FC2A93" w14:textId="77777777" w:rsidR="00932EF4" w:rsidRPr="00932EF4" w:rsidRDefault="00932EF4" w:rsidP="00932EF4">
      <w:pPr>
        <w:spacing w:line="360" w:lineRule="auto"/>
        <w:rPr>
          <w:sz w:val="20"/>
          <w:szCs w:val="20"/>
        </w:rPr>
      </w:pPr>
      <w:r w:rsidRPr="00932EF4">
        <w:rPr>
          <w:sz w:val="20"/>
          <w:szCs w:val="20"/>
        </w:rPr>
        <w:t>While you are not obligated to provide us with requested personal data, declining to do so in specific situations may affect our ability to provide services or offer a high-quality experience.</w:t>
      </w:r>
    </w:p>
    <w:p w14:paraId="12F9EF18" w14:textId="77777777" w:rsidR="00932EF4" w:rsidRPr="000D4D0D" w:rsidRDefault="00932EF4" w:rsidP="000D4D0D">
      <w:pPr>
        <w:spacing w:after="120" w:line="360" w:lineRule="auto"/>
        <w:rPr>
          <w:b/>
          <w:bCs/>
          <w:color w:val="1F3864" w:themeColor="accent1" w:themeShade="80"/>
        </w:rPr>
      </w:pPr>
      <w:r w:rsidRPr="000D4D0D">
        <w:rPr>
          <w:b/>
          <w:bCs/>
          <w:color w:val="1F3864" w:themeColor="accent1" w:themeShade="80"/>
        </w:rPr>
        <w:t>3. Marketing</w:t>
      </w:r>
    </w:p>
    <w:p w14:paraId="19562D35" w14:textId="2F387399" w:rsidR="00932EF4" w:rsidRPr="00932EF4" w:rsidRDefault="00932EF4" w:rsidP="00932EF4">
      <w:pPr>
        <w:spacing w:line="360" w:lineRule="auto"/>
        <w:rPr>
          <w:sz w:val="20"/>
          <w:szCs w:val="20"/>
        </w:rPr>
      </w:pPr>
      <w:r w:rsidRPr="00932EF4">
        <w:rPr>
          <w:sz w:val="20"/>
          <w:szCs w:val="20"/>
        </w:rPr>
        <w:t xml:space="preserve">We do not sell or lease your personal data to third parties for marketing purposes without your explicit consent. </w:t>
      </w:r>
      <w:r w:rsidR="00DE7884">
        <w:rPr>
          <w:sz w:val="20"/>
          <w:szCs w:val="20"/>
        </w:rPr>
        <w:t xml:space="preserve">Our Bach </w:t>
      </w:r>
      <w:r w:rsidRPr="00932EF4">
        <w:rPr>
          <w:sz w:val="20"/>
          <w:szCs w:val="20"/>
        </w:rPr>
        <w:t xml:space="preserve">may process your personal data to enhance and personalize our services, content, and advertising. This processing is based on </w:t>
      </w:r>
      <w:r w:rsidR="001032A5">
        <w:rPr>
          <w:sz w:val="20"/>
          <w:szCs w:val="20"/>
        </w:rPr>
        <w:t>Our Bach’</w:t>
      </w:r>
      <w:r w:rsidRPr="00932EF4">
        <w:rPr>
          <w:sz w:val="20"/>
          <w:szCs w:val="20"/>
        </w:rPr>
        <w:t>s legitimate interest in promoting its products and services. If you prefer not to receive marketing communications from us, you can indicate your preferences when you become a</w:t>
      </w:r>
      <w:r w:rsidR="001032A5">
        <w:rPr>
          <w:sz w:val="20"/>
          <w:szCs w:val="20"/>
        </w:rPr>
        <w:t>n</w:t>
      </w:r>
      <w:r w:rsidRPr="00932EF4">
        <w:rPr>
          <w:sz w:val="20"/>
          <w:szCs w:val="20"/>
        </w:rPr>
        <w:t xml:space="preserve"> </w:t>
      </w:r>
      <w:r w:rsidR="00DE7884">
        <w:rPr>
          <w:sz w:val="20"/>
          <w:szCs w:val="20"/>
        </w:rPr>
        <w:t xml:space="preserve">Our Bach </w:t>
      </w:r>
      <w:r w:rsidRPr="00932EF4">
        <w:rPr>
          <w:sz w:val="20"/>
          <w:szCs w:val="20"/>
        </w:rPr>
        <w:t xml:space="preserve">member or follow the provided instructions in emails or advertisements. Even if you opt out of some email subscriptions, we may still send you important transactional or non-advertising </w:t>
      </w:r>
      <w:r w:rsidRPr="00932EF4">
        <w:rPr>
          <w:sz w:val="20"/>
          <w:szCs w:val="20"/>
        </w:rPr>
        <w:lastRenderedPageBreak/>
        <w:t xml:space="preserve">communications. If you choose to personalize your experience using a third-party login like Google or Facebook, your account will be activated automatically, and you may receive certain transactional emails. You can unsubscribe from these communications at any time via email. To manage data received by </w:t>
      </w:r>
      <w:r w:rsidR="00DE7884">
        <w:rPr>
          <w:sz w:val="20"/>
          <w:szCs w:val="20"/>
        </w:rPr>
        <w:t xml:space="preserve">Our Bach </w:t>
      </w:r>
      <w:r w:rsidRPr="00932EF4">
        <w:rPr>
          <w:sz w:val="20"/>
          <w:szCs w:val="20"/>
        </w:rPr>
        <w:t>through third-party login types, please refer to your account with that service.</w:t>
      </w:r>
    </w:p>
    <w:p w14:paraId="1A111AA8" w14:textId="77777777" w:rsidR="00932EF4" w:rsidRPr="00932EF4" w:rsidRDefault="00932EF4" w:rsidP="001032A5">
      <w:pPr>
        <w:spacing w:after="120" w:line="360" w:lineRule="auto"/>
        <w:rPr>
          <w:sz w:val="20"/>
          <w:szCs w:val="20"/>
        </w:rPr>
      </w:pPr>
      <w:r w:rsidRPr="00932EF4">
        <w:rPr>
          <w:sz w:val="20"/>
          <w:szCs w:val="20"/>
        </w:rPr>
        <w:t xml:space="preserve">4. </w:t>
      </w:r>
      <w:r w:rsidRPr="001032A5">
        <w:rPr>
          <w:b/>
          <w:bCs/>
          <w:color w:val="1F3864" w:themeColor="accent1" w:themeShade="80"/>
        </w:rPr>
        <w:t>Purpose</w:t>
      </w:r>
    </w:p>
    <w:p w14:paraId="1D384EB0" w14:textId="77777777" w:rsidR="00932EF4" w:rsidRPr="00932EF4" w:rsidRDefault="00932EF4" w:rsidP="00932EF4">
      <w:pPr>
        <w:spacing w:line="360" w:lineRule="auto"/>
        <w:rPr>
          <w:sz w:val="20"/>
          <w:szCs w:val="20"/>
        </w:rPr>
      </w:pPr>
      <w:r w:rsidRPr="00932EF4">
        <w:rPr>
          <w:sz w:val="20"/>
          <w:szCs w:val="20"/>
        </w:rPr>
        <w:t>Our primary objectives for collecting and processing personal data are as follows:</w:t>
      </w:r>
    </w:p>
    <w:p w14:paraId="3FF009EA" w14:textId="0119FA10" w:rsidR="000D4D0D" w:rsidRDefault="000D4D0D" w:rsidP="00932EF4">
      <w:pPr>
        <w:numPr>
          <w:ilvl w:val="0"/>
          <w:numId w:val="2"/>
        </w:numPr>
        <w:spacing w:line="360" w:lineRule="auto"/>
        <w:rPr>
          <w:sz w:val="20"/>
          <w:szCs w:val="20"/>
        </w:rPr>
      </w:pPr>
      <w:r>
        <w:rPr>
          <w:sz w:val="20"/>
          <w:szCs w:val="20"/>
        </w:rPr>
        <w:t>To comply with the Privacy Act 2020</w:t>
      </w:r>
      <w:r w:rsidR="003E2645">
        <w:rPr>
          <w:sz w:val="20"/>
          <w:szCs w:val="20"/>
        </w:rPr>
        <w:t xml:space="preserve">. </w:t>
      </w:r>
    </w:p>
    <w:p w14:paraId="142F7D7F" w14:textId="3743D285" w:rsidR="00932EF4" w:rsidRPr="00932EF4" w:rsidRDefault="00932EF4" w:rsidP="00932EF4">
      <w:pPr>
        <w:numPr>
          <w:ilvl w:val="0"/>
          <w:numId w:val="2"/>
        </w:numPr>
        <w:spacing w:line="360" w:lineRule="auto"/>
        <w:rPr>
          <w:sz w:val="20"/>
          <w:szCs w:val="20"/>
        </w:rPr>
      </w:pPr>
      <w:r w:rsidRPr="00932EF4">
        <w:rPr>
          <w:sz w:val="20"/>
          <w:szCs w:val="20"/>
        </w:rPr>
        <w:t>To provide the services and customer support you request.</w:t>
      </w:r>
    </w:p>
    <w:p w14:paraId="7CEE3684" w14:textId="77777777" w:rsidR="00932EF4" w:rsidRPr="00932EF4" w:rsidRDefault="00932EF4" w:rsidP="00932EF4">
      <w:pPr>
        <w:numPr>
          <w:ilvl w:val="0"/>
          <w:numId w:val="2"/>
        </w:numPr>
        <w:spacing w:line="360" w:lineRule="auto"/>
        <w:rPr>
          <w:sz w:val="20"/>
          <w:szCs w:val="20"/>
        </w:rPr>
      </w:pPr>
      <w:r w:rsidRPr="00932EF4">
        <w:rPr>
          <w:sz w:val="20"/>
          <w:szCs w:val="20"/>
        </w:rPr>
        <w:t>To resolve disputes, collect fees, and address issues.</w:t>
      </w:r>
    </w:p>
    <w:p w14:paraId="59AE6DCC" w14:textId="77777777" w:rsidR="00932EF4" w:rsidRPr="00932EF4" w:rsidRDefault="00932EF4" w:rsidP="00932EF4">
      <w:pPr>
        <w:numPr>
          <w:ilvl w:val="0"/>
          <w:numId w:val="2"/>
        </w:numPr>
        <w:spacing w:line="360" w:lineRule="auto"/>
        <w:rPr>
          <w:sz w:val="20"/>
          <w:szCs w:val="20"/>
        </w:rPr>
      </w:pPr>
      <w:r w:rsidRPr="00932EF4">
        <w:rPr>
          <w:sz w:val="20"/>
          <w:szCs w:val="20"/>
        </w:rPr>
        <w:t>To prevent potentially prohibited or illegal activities and enforce our User Agreement.</w:t>
      </w:r>
    </w:p>
    <w:p w14:paraId="13B71117" w14:textId="77777777" w:rsidR="00932EF4" w:rsidRPr="00932EF4" w:rsidRDefault="00932EF4" w:rsidP="00932EF4">
      <w:pPr>
        <w:numPr>
          <w:ilvl w:val="0"/>
          <w:numId w:val="2"/>
        </w:numPr>
        <w:spacing w:line="360" w:lineRule="auto"/>
        <w:rPr>
          <w:sz w:val="20"/>
          <w:szCs w:val="20"/>
        </w:rPr>
      </w:pPr>
      <w:r w:rsidRPr="00932EF4">
        <w:rPr>
          <w:sz w:val="20"/>
          <w:szCs w:val="20"/>
        </w:rPr>
        <w:t>To customize, measure, and enhance our services, content, and advertising.</w:t>
      </w:r>
    </w:p>
    <w:p w14:paraId="71175AFF" w14:textId="77777777" w:rsidR="00932EF4" w:rsidRPr="00932EF4" w:rsidRDefault="00932EF4" w:rsidP="00932EF4">
      <w:pPr>
        <w:numPr>
          <w:ilvl w:val="0"/>
          <w:numId w:val="2"/>
        </w:numPr>
        <w:spacing w:line="360" w:lineRule="auto"/>
        <w:rPr>
          <w:sz w:val="20"/>
          <w:szCs w:val="20"/>
        </w:rPr>
      </w:pPr>
      <w:r w:rsidRPr="00932EF4">
        <w:rPr>
          <w:sz w:val="20"/>
          <w:szCs w:val="20"/>
        </w:rPr>
        <w:t>To deliver marketing, service updates, and promotional offers based on your communication preferences.</w:t>
      </w:r>
    </w:p>
    <w:p w14:paraId="280AD8F5" w14:textId="77777777" w:rsidR="00932EF4" w:rsidRPr="00932EF4" w:rsidRDefault="00932EF4" w:rsidP="00932EF4">
      <w:pPr>
        <w:numPr>
          <w:ilvl w:val="0"/>
          <w:numId w:val="2"/>
        </w:numPr>
        <w:spacing w:line="360" w:lineRule="auto"/>
        <w:rPr>
          <w:sz w:val="20"/>
          <w:szCs w:val="20"/>
        </w:rPr>
      </w:pPr>
      <w:r w:rsidRPr="00932EF4">
        <w:rPr>
          <w:sz w:val="20"/>
          <w:szCs w:val="20"/>
        </w:rPr>
        <w:t>To verify and compare information for accuracy with third parties.</w:t>
      </w:r>
    </w:p>
    <w:p w14:paraId="4FC6661C" w14:textId="77777777" w:rsidR="001032A5" w:rsidRDefault="00932EF4" w:rsidP="00932EF4">
      <w:pPr>
        <w:spacing w:line="360" w:lineRule="auto"/>
        <w:rPr>
          <w:sz w:val="20"/>
          <w:szCs w:val="20"/>
        </w:rPr>
      </w:pPr>
      <w:r w:rsidRPr="00932EF4">
        <w:rPr>
          <w:sz w:val="20"/>
          <w:szCs w:val="20"/>
        </w:rPr>
        <w:t>When appropriate, we will seek your consent for specific processing activities, and you have the right to withdraw consent at any time. In certain cases, we may process personal data based on legitimate interests, compliance with legal obligations, or other lawful grounds. If personal data is processed for a purpose other than the one for which it was collected, we will provide you with relevant information and necessary details.</w:t>
      </w:r>
    </w:p>
    <w:p w14:paraId="4331ED45" w14:textId="53A9F72F" w:rsidR="00932EF4" w:rsidRPr="00932EF4" w:rsidRDefault="00932EF4" w:rsidP="00932EF4">
      <w:pPr>
        <w:spacing w:line="360" w:lineRule="auto"/>
        <w:rPr>
          <w:sz w:val="20"/>
          <w:szCs w:val="20"/>
        </w:rPr>
      </w:pPr>
      <w:r w:rsidRPr="00932EF4">
        <w:rPr>
          <w:sz w:val="20"/>
          <w:szCs w:val="20"/>
        </w:rPr>
        <w:br/>
        <w:t xml:space="preserve">Personal data will be retained for as long as your relationship with us persists, or for a reasonable period that allows us to understand user </w:t>
      </w:r>
      <w:r w:rsidR="001032A5" w:rsidRPr="00932EF4">
        <w:rPr>
          <w:sz w:val="20"/>
          <w:szCs w:val="20"/>
        </w:rPr>
        <w:t>behaviour</w:t>
      </w:r>
      <w:r w:rsidRPr="00932EF4">
        <w:rPr>
          <w:sz w:val="20"/>
          <w:szCs w:val="20"/>
        </w:rPr>
        <w:t xml:space="preserve"> on our platform.</w:t>
      </w:r>
    </w:p>
    <w:p w14:paraId="6D6847BB" w14:textId="77777777" w:rsidR="00932EF4" w:rsidRPr="001032A5" w:rsidRDefault="00932EF4" w:rsidP="001032A5">
      <w:pPr>
        <w:spacing w:after="120" w:line="360" w:lineRule="auto"/>
        <w:rPr>
          <w:b/>
          <w:bCs/>
          <w:color w:val="1F3864" w:themeColor="accent1" w:themeShade="80"/>
        </w:rPr>
      </w:pPr>
      <w:r w:rsidRPr="001032A5">
        <w:rPr>
          <w:b/>
          <w:bCs/>
          <w:color w:val="1F3864" w:themeColor="accent1" w:themeShade="80"/>
        </w:rPr>
        <w:t>5. Our Sharing of Personal Data</w:t>
      </w:r>
    </w:p>
    <w:p w14:paraId="5494BEB4" w14:textId="428CF080" w:rsidR="00932EF4" w:rsidRPr="00932EF4" w:rsidRDefault="00932EF4" w:rsidP="00932EF4">
      <w:pPr>
        <w:spacing w:line="360" w:lineRule="auto"/>
        <w:rPr>
          <w:sz w:val="20"/>
          <w:szCs w:val="20"/>
        </w:rPr>
      </w:pPr>
      <w:r w:rsidRPr="00932EF4">
        <w:rPr>
          <w:sz w:val="20"/>
          <w:szCs w:val="20"/>
        </w:rPr>
        <w:t xml:space="preserve">We may share your personal data internally, with corporate affiliates, and with selected external parties, such as third-party service providers. This sharing is essential for executing your requests, addressing inquiries, marketing purposes, complying with legal obligations, and maintaining security. </w:t>
      </w:r>
    </w:p>
    <w:p w14:paraId="6964DD46" w14:textId="77777777" w:rsidR="00932EF4" w:rsidRPr="001032A5" w:rsidRDefault="00932EF4" w:rsidP="001032A5">
      <w:pPr>
        <w:spacing w:after="120" w:line="360" w:lineRule="auto"/>
        <w:rPr>
          <w:b/>
          <w:bCs/>
          <w:color w:val="1F3864" w:themeColor="accent1" w:themeShade="80"/>
        </w:rPr>
      </w:pPr>
      <w:r w:rsidRPr="001032A5">
        <w:rPr>
          <w:b/>
          <w:bCs/>
          <w:color w:val="1F3864" w:themeColor="accent1" w:themeShade="80"/>
        </w:rPr>
        <w:t>6. Activity Associated with User IDs</w:t>
      </w:r>
    </w:p>
    <w:p w14:paraId="5D89B71F" w14:textId="5B235966" w:rsidR="00932EF4" w:rsidRPr="00932EF4" w:rsidRDefault="00932EF4" w:rsidP="00932EF4">
      <w:pPr>
        <w:spacing w:line="360" w:lineRule="auto"/>
        <w:rPr>
          <w:sz w:val="20"/>
          <w:szCs w:val="20"/>
        </w:rPr>
      </w:pPr>
      <w:r w:rsidRPr="00932EF4">
        <w:rPr>
          <w:sz w:val="20"/>
          <w:szCs w:val="20"/>
        </w:rPr>
        <w:lastRenderedPageBreak/>
        <w:t xml:space="preserve">All user activity on our platform is traceable through unique User IDs. </w:t>
      </w:r>
      <w:r w:rsidR="00DE7884">
        <w:rPr>
          <w:sz w:val="20"/>
          <w:szCs w:val="20"/>
        </w:rPr>
        <w:t xml:space="preserve">Our Bach </w:t>
      </w:r>
      <w:r w:rsidRPr="00932EF4">
        <w:rPr>
          <w:sz w:val="20"/>
          <w:szCs w:val="20"/>
        </w:rPr>
        <w:t>reserves the right to notify third parties about suspicious activity and policy violations on our platform, referencing User IDs and specific items.</w:t>
      </w:r>
    </w:p>
    <w:p w14:paraId="0743014C" w14:textId="2B00A812" w:rsidR="00932EF4" w:rsidRPr="001032A5" w:rsidRDefault="00932EF4" w:rsidP="00932EF4">
      <w:pPr>
        <w:spacing w:line="360" w:lineRule="auto"/>
        <w:rPr>
          <w:b/>
          <w:bCs/>
          <w:color w:val="1F3864" w:themeColor="accent1" w:themeShade="80"/>
        </w:rPr>
      </w:pPr>
      <w:r w:rsidRPr="001032A5">
        <w:rPr>
          <w:b/>
          <w:bCs/>
          <w:color w:val="1F3864" w:themeColor="accent1" w:themeShade="80"/>
        </w:rPr>
        <w:t>7. Using Information from</w:t>
      </w:r>
      <w:r w:rsidR="001032A5" w:rsidRPr="001032A5">
        <w:rPr>
          <w:b/>
          <w:bCs/>
          <w:color w:val="1F3864" w:themeColor="accent1" w:themeShade="80"/>
        </w:rPr>
        <w:t xml:space="preserve"> Our Bach</w:t>
      </w:r>
    </w:p>
    <w:p w14:paraId="30957CB4" w14:textId="34336C76" w:rsidR="00932EF4" w:rsidRPr="00932EF4" w:rsidRDefault="00DE7884" w:rsidP="00932EF4">
      <w:pPr>
        <w:spacing w:line="360" w:lineRule="auto"/>
        <w:rPr>
          <w:sz w:val="20"/>
          <w:szCs w:val="20"/>
        </w:rPr>
      </w:pPr>
      <w:r>
        <w:rPr>
          <w:sz w:val="20"/>
          <w:szCs w:val="20"/>
        </w:rPr>
        <w:t xml:space="preserve">Our Bach </w:t>
      </w:r>
      <w:r w:rsidR="00932EF4" w:rsidRPr="00932EF4">
        <w:rPr>
          <w:sz w:val="20"/>
          <w:szCs w:val="20"/>
        </w:rPr>
        <w:t>allows users to share personal and financial information to complete transactions. We encourage users to disclose their privacy practices and respect the privacy of others. We do not guarantee the privacy or security of your information and advise you to evaluate the privacy and security policies of your trading partners before sharing information. To protect privacy, we restrict access to other users' contact, shipping, and financial information when necessary.</w:t>
      </w:r>
    </w:p>
    <w:p w14:paraId="71DDD2CA" w14:textId="77777777" w:rsidR="00932EF4" w:rsidRPr="001032A5" w:rsidRDefault="00932EF4" w:rsidP="001032A5">
      <w:pPr>
        <w:spacing w:after="120" w:line="360" w:lineRule="auto"/>
        <w:rPr>
          <w:b/>
          <w:bCs/>
          <w:color w:val="1F3864" w:themeColor="accent1" w:themeShade="80"/>
        </w:rPr>
      </w:pPr>
      <w:r w:rsidRPr="001032A5">
        <w:rPr>
          <w:b/>
          <w:bCs/>
          <w:color w:val="1F3864" w:themeColor="accent1" w:themeShade="80"/>
        </w:rPr>
        <w:t>8. Cookies</w:t>
      </w:r>
    </w:p>
    <w:p w14:paraId="65EC8192" w14:textId="5396FB9F" w:rsidR="00932EF4" w:rsidRPr="00932EF4" w:rsidRDefault="00932EF4" w:rsidP="00932EF4">
      <w:pPr>
        <w:spacing w:line="360" w:lineRule="auto"/>
        <w:rPr>
          <w:sz w:val="20"/>
          <w:szCs w:val="20"/>
        </w:rPr>
      </w:pPr>
      <w:r w:rsidRPr="00932EF4">
        <w:rPr>
          <w:sz w:val="20"/>
          <w:szCs w:val="20"/>
        </w:rPr>
        <w:t xml:space="preserve">We employ cookies on specific pages to </w:t>
      </w:r>
      <w:r w:rsidR="001032A5" w:rsidRPr="00932EF4">
        <w:rPr>
          <w:sz w:val="20"/>
          <w:szCs w:val="20"/>
        </w:rPr>
        <w:t>analyse</w:t>
      </w:r>
      <w:r w:rsidRPr="00932EF4">
        <w:rPr>
          <w:sz w:val="20"/>
          <w:szCs w:val="20"/>
        </w:rPr>
        <w:t xml:space="preserve"> website flow, customize services, content, and advertising, and assess promotional effectiveness. Most web browsers are configured to accept cookies, but you can modify your browser settings to block or delete cookies. However, disabling cookies, including essential ones, may limit your access to certain parts of our site.</w:t>
      </w:r>
    </w:p>
    <w:p w14:paraId="3D33B759" w14:textId="77777777" w:rsidR="00932EF4" w:rsidRPr="001032A5" w:rsidRDefault="00932EF4" w:rsidP="001032A5">
      <w:pPr>
        <w:spacing w:after="120" w:line="360" w:lineRule="auto"/>
        <w:rPr>
          <w:b/>
          <w:bCs/>
          <w:color w:val="1F3864" w:themeColor="accent1" w:themeShade="80"/>
        </w:rPr>
      </w:pPr>
      <w:r w:rsidRPr="001032A5">
        <w:rPr>
          <w:b/>
          <w:bCs/>
          <w:color w:val="1F3864" w:themeColor="accent1" w:themeShade="80"/>
        </w:rPr>
        <w:t>9. No Spam, Spyware, or Spoofing</w:t>
      </w:r>
    </w:p>
    <w:p w14:paraId="040DAE19" w14:textId="0547AB04" w:rsidR="00932EF4" w:rsidRPr="00932EF4" w:rsidRDefault="00DE7884" w:rsidP="00932EF4">
      <w:pPr>
        <w:spacing w:line="360" w:lineRule="auto"/>
        <w:rPr>
          <w:sz w:val="20"/>
          <w:szCs w:val="20"/>
        </w:rPr>
      </w:pPr>
      <w:r>
        <w:rPr>
          <w:sz w:val="20"/>
          <w:szCs w:val="20"/>
        </w:rPr>
        <w:t xml:space="preserve">Our Bach </w:t>
      </w:r>
      <w:r w:rsidR="00932EF4" w:rsidRPr="00932EF4">
        <w:rPr>
          <w:sz w:val="20"/>
          <w:szCs w:val="20"/>
        </w:rPr>
        <w:t xml:space="preserve">does not tolerate spam, and users should configure notification preferences to receive communications according to their preferences. Users are not authorized to add other </w:t>
      </w:r>
      <w:r>
        <w:rPr>
          <w:sz w:val="20"/>
          <w:szCs w:val="20"/>
        </w:rPr>
        <w:t xml:space="preserve">Our Bach </w:t>
      </w:r>
      <w:r w:rsidR="00932EF4" w:rsidRPr="00932EF4">
        <w:rPr>
          <w:sz w:val="20"/>
          <w:szCs w:val="20"/>
        </w:rPr>
        <w:t xml:space="preserve">users to mailing lists without explicit consent. Reporting spam or spoof emails related to </w:t>
      </w:r>
      <w:r>
        <w:rPr>
          <w:sz w:val="20"/>
          <w:szCs w:val="20"/>
        </w:rPr>
        <w:t xml:space="preserve">Our Bach </w:t>
      </w:r>
      <w:r w:rsidR="00932EF4" w:rsidRPr="00932EF4">
        <w:rPr>
          <w:sz w:val="20"/>
          <w:szCs w:val="20"/>
        </w:rPr>
        <w:t>can be done through our contact channels.</w:t>
      </w:r>
    </w:p>
    <w:p w14:paraId="1BDCA39D" w14:textId="77777777" w:rsidR="00932EF4" w:rsidRPr="001032A5" w:rsidRDefault="00932EF4" w:rsidP="001032A5">
      <w:pPr>
        <w:spacing w:after="120" w:line="360" w:lineRule="auto"/>
        <w:rPr>
          <w:b/>
          <w:bCs/>
          <w:color w:val="1F3864" w:themeColor="accent1" w:themeShade="80"/>
        </w:rPr>
      </w:pPr>
      <w:r w:rsidRPr="001032A5">
        <w:rPr>
          <w:b/>
          <w:bCs/>
          <w:color w:val="1F3864" w:themeColor="accent1" w:themeShade="80"/>
        </w:rPr>
        <w:t>10. Account Protection</w:t>
      </w:r>
    </w:p>
    <w:p w14:paraId="7A7D9027" w14:textId="2B82FCB5" w:rsidR="00932EF4" w:rsidRPr="00932EF4" w:rsidRDefault="00932EF4" w:rsidP="00932EF4">
      <w:pPr>
        <w:spacing w:line="360" w:lineRule="auto"/>
        <w:rPr>
          <w:sz w:val="20"/>
          <w:szCs w:val="20"/>
        </w:rPr>
      </w:pPr>
      <w:r w:rsidRPr="00932EF4">
        <w:rPr>
          <w:sz w:val="20"/>
          <w:szCs w:val="20"/>
        </w:rPr>
        <w:t xml:space="preserve">Your password serves as the key to your </w:t>
      </w:r>
      <w:r w:rsidR="00DE7884">
        <w:rPr>
          <w:sz w:val="20"/>
          <w:szCs w:val="20"/>
        </w:rPr>
        <w:t xml:space="preserve">Our Bach </w:t>
      </w:r>
      <w:r w:rsidRPr="00932EF4">
        <w:rPr>
          <w:sz w:val="20"/>
          <w:szCs w:val="20"/>
        </w:rPr>
        <w:t xml:space="preserve">account. Use strong passwords and refrain from sharing them or your personal data with others. You are responsible for all actions taken using your account. If your password is compromised, promptly notify </w:t>
      </w:r>
      <w:r w:rsidR="00DE7884">
        <w:rPr>
          <w:sz w:val="20"/>
          <w:szCs w:val="20"/>
        </w:rPr>
        <w:t xml:space="preserve">Our Bach </w:t>
      </w:r>
      <w:r w:rsidRPr="00932EF4">
        <w:rPr>
          <w:sz w:val="20"/>
          <w:szCs w:val="20"/>
        </w:rPr>
        <w:t>and change your password.</w:t>
      </w:r>
    </w:p>
    <w:p w14:paraId="3E102B5E" w14:textId="77777777" w:rsidR="00932EF4" w:rsidRPr="001032A5" w:rsidRDefault="00932EF4" w:rsidP="001032A5">
      <w:pPr>
        <w:spacing w:after="120" w:line="360" w:lineRule="auto"/>
        <w:rPr>
          <w:b/>
          <w:bCs/>
          <w:color w:val="1F3864" w:themeColor="accent1" w:themeShade="80"/>
        </w:rPr>
      </w:pPr>
      <w:r w:rsidRPr="001032A5">
        <w:rPr>
          <w:b/>
          <w:bCs/>
          <w:color w:val="1F3864" w:themeColor="accent1" w:themeShade="80"/>
        </w:rPr>
        <w:t>11. Your Rights About the Use of Your Personal Data</w:t>
      </w:r>
    </w:p>
    <w:p w14:paraId="0D5C9117" w14:textId="77777777" w:rsidR="00932EF4" w:rsidRPr="00932EF4" w:rsidRDefault="00932EF4" w:rsidP="00932EF4">
      <w:pPr>
        <w:spacing w:line="360" w:lineRule="auto"/>
        <w:rPr>
          <w:sz w:val="20"/>
          <w:szCs w:val="20"/>
        </w:rPr>
      </w:pPr>
      <w:r w:rsidRPr="00932EF4">
        <w:rPr>
          <w:sz w:val="20"/>
          <w:szCs w:val="20"/>
        </w:rPr>
        <w:t>You have specific rights concerning the processing of your data, including:</w:t>
      </w:r>
    </w:p>
    <w:p w14:paraId="3336CDF6" w14:textId="77777777" w:rsidR="00932EF4" w:rsidRPr="00932EF4" w:rsidRDefault="00932EF4" w:rsidP="00932EF4">
      <w:pPr>
        <w:numPr>
          <w:ilvl w:val="0"/>
          <w:numId w:val="3"/>
        </w:numPr>
        <w:spacing w:line="360" w:lineRule="auto"/>
        <w:rPr>
          <w:sz w:val="20"/>
          <w:szCs w:val="20"/>
        </w:rPr>
      </w:pPr>
      <w:r w:rsidRPr="00932EF4">
        <w:rPr>
          <w:sz w:val="20"/>
          <w:szCs w:val="20"/>
        </w:rPr>
        <w:t>The right to be informed.</w:t>
      </w:r>
    </w:p>
    <w:p w14:paraId="58882F75" w14:textId="77777777" w:rsidR="00932EF4" w:rsidRPr="00932EF4" w:rsidRDefault="00932EF4" w:rsidP="00932EF4">
      <w:pPr>
        <w:numPr>
          <w:ilvl w:val="0"/>
          <w:numId w:val="3"/>
        </w:numPr>
        <w:spacing w:line="360" w:lineRule="auto"/>
        <w:rPr>
          <w:sz w:val="20"/>
          <w:szCs w:val="20"/>
        </w:rPr>
      </w:pPr>
      <w:r w:rsidRPr="00932EF4">
        <w:rPr>
          <w:sz w:val="20"/>
          <w:szCs w:val="20"/>
        </w:rPr>
        <w:t>The right to access, rectify, and update.</w:t>
      </w:r>
    </w:p>
    <w:p w14:paraId="7B917437" w14:textId="77777777" w:rsidR="00932EF4" w:rsidRPr="00932EF4" w:rsidRDefault="00932EF4" w:rsidP="00932EF4">
      <w:pPr>
        <w:numPr>
          <w:ilvl w:val="0"/>
          <w:numId w:val="3"/>
        </w:numPr>
        <w:spacing w:line="360" w:lineRule="auto"/>
        <w:rPr>
          <w:sz w:val="20"/>
          <w:szCs w:val="20"/>
        </w:rPr>
      </w:pPr>
      <w:r w:rsidRPr="00932EF4">
        <w:rPr>
          <w:sz w:val="20"/>
          <w:szCs w:val="20"/>
        </w:rPr>
        <w:t>The right to data portability.</w:t>
      </w:r>
    </w:p>
    <w:p w14:paraId="16246495" w14:textId="77777777" w:rsidR="00932EF4" w:rsidRPr="00932EF4" w:rsidRDefault="00932EF4" w:rsidP="00932EF4">
      <w:pPr>
        <w:numPr>
          <w:ilvl w:val="0"/>
          <w:numId w:val="3"/>
        </w:numPr>
        <w:spacing w:line="360" w:lineRule="auto"/>
        <w:rPr>
          <w:sz w:val="20"/>
          <w:szCs w:val="20"/>
        </w:rPr>
      </w:pPr>
      <w:r w:rsidRPr="00932EF4">
        <w:rPr>
          <w:sz w:val="20"/>
          <w:szCs w:val="20"/>
        </w:rPr>
        <w:t>The right to be forgotten.</w:t>
      </w:r>
    </w:p>
    <w:p w14:paraId="0D3372B0" w14:textId="77777777" w:rsidR="00932EF4" w:rsidRPr="00932EF4" w:rsidRDefault="00932EF4" w:rsidP="00932EF4">
      <w:pPr>
        <w:numPr>
          <w:ilvl w:val="0"/>
          <w:numId w:val="3"/>
        </w:numPr>
        <w:spacing w:line="360" w:lineRule="auto"/>
        <w:rPr>
          <w:sz w:val="20"/>
          <w:szCs w:val="20"/>
        </w:rPr>
      </w:pPr>
      <w:r w:rsidRPr="00932EF4">
        <w:rPr>
          <w:sz w:val="20"/>
          <w:szCs w:val="20"/>
        </w:rPr>
        <w:lastRenderedPageBreak/>
        <w:t>The right to restrict processing.</w:t>
      </w:r>
    </w:p>
    <w:p w14:paraId="09C37327" w14:textId="77777777" w:rsidR="00932EF4" w:rsidRPr="00932EF4" w:rsidRDefault="00932EF4" w:rsidP="00932EF4">
      <w:pPr>
        <w:numPr>
          <w:ilvl w:val="0"/>
          <w:numId w:val="3"/>
        </w:numPr>
        <w:spacing w:line="360" w:lineRule="auto"/>
        <w:rPr>
          <w:sz w:val="20"/>
          <w:szCs w:val="20"/>
        </w:rPr>
      </w:pPr>
      <w:r w:rsidRPr="00932EF4">
        <w:rPr>
          <w:sz w:val="20"/>
          <w:szCs w:val="20"/>
        </w:rPr>
        <w:t>The right to object.</w:t>
      </w:r>
    </w:p>
    <w:p w14:paraId="2A254EE6" w14:textId="77777777" w:rsidR="00932EF4" w:rsidRPr="00932EF4" w:rsidRDefault="00932EF4" w:rsidP="00932EF4">
      <w:pPr>
        <w:numPr>
          <w:ilvl w:val="0"/>
          <w:numId w:val="3"/>
        </w:numPr>
        <w:spacing w:line="360" w:lineRule="auto"/>
        <w:rPr>
          <w:sz w:val="20"/>
          <w:szCs w:val="20"/>
        </w:rPr>
      </w:pPr>
      <w:r w:rsidRPr="00932EF4">
        <w:rPr>
          <w:sz w:val="20"/>
          <w:szCs w:val="20"/>
        </w:rPr>
        <w:t>The right to complain to a supervisory authority.</w:t>
      </w:r>
    </w:p>
    <w:p w14:paraId="74509C14" w14:textId="77777777" w:rsidR="00932EF4" w:rsidRPr="00932EF4" w:rsidRDefault="00932EF4" w:rsidP="00932EF4">
      <w:pPr>
        <w:numPr>
          <w:ilvl w:val="0"/>
          <w:numId w:val="3"/>
        </w:numPr>
        <w:spacing w:line="360" w:lineRule="auto"/>
        <w:rPr>
          <w:sz w:val="20"/>
          <w:szCs w:val="20"/>
        </w:rPr>
      </w:pPr>
      <w:r w:rsidRPr="00932EF4">
        <w:rPr>
          <w:sz w:val="20"/>
          <w:szCs w:val="20"/>
        </w:rPr>
        <w:t>The right to withdraw consent.</w:t>
      </w:r>
    </w:p>
    <w:p w14:paraId="538092E4" w14:textId="77777777" w:rsidR="00932EF4" w:rsidRPr="00932EF4" w:rsidRDefault="00932EF4" w:rsidP="00932EF4">
      <w:pPr>
        <w:numPr>
          <w:ilvl w:val="0"/>
          <w:numId w:val="3"/>
        </w:numPr>
        <w:spacing w:line="360" w:lineRule="auto"/>
        <w:rPr>
          <w:sz w:val="20"/>
          <w:szCs w:val="20"/>
        </w:rPr>
      </w:pPr>
      <w:r w:rsidRPr="00932EF4">
        <w:rPr>
          <w:sz w:val="20"/>
          <w:szCs w:val="20"/>
        </w:rPr>
        <w:t>Rights related to automated decision-making.</w:t>
      </w:r>
    </w:p>
    <w:p w14:paraId="069016C3" w14:textId="77777777" w:rsidR="00932EF4" w:rsidRPr="00932EF4" w:rsidRDefault="00932EF4" w:rsidP="00932EF4">
      <w:pPr>
        <w:spacing w:line="360" w:lineRule="auto"/>
        <w:rPr>
          <w:sz w:val="20"/>
          <w:szCs w:val="20"/>
        </w:rPr>
      </w:pPr>
      <w:r w:rsidRPr="00932EF4">
        <w:rPr>
          <w:sz w:val="20"/>
          <w:szCs w:val="20"/>
        </w:rPr>
        <w:t>You can exercise these rights by contacting us through the "contact us" form on our site.</w:t>
      </w:r>
    </w:p>
    <w:p w14:paraId="60C5F9D3" w14:textId="77777777" w:rsidR="00932EF4" w:rsidRPr="001032A5" w:rsidRDefault="00932EF4" w:rsidP="001032A5">
      <w:pPr>
        <w:spacing w:after="120" w:line="360" w:lineRule="auto"/>
        <w:rPr>
          <w:b/>
          <w:bCs/>
          <w:color w:val="1F3864" w:themeColor="accent1" w:themeShade="80"/>
        </w:rPr>
      </w:pPr>
      <w:r w:rsidRPr="001032A5">
        <w:rPr>
          <w:b/>
          <w:bCs/>
          <w:color w:val="1F3864" w:themeColor="accent1" w:themeShade="80"/>
        </w:rPr>
        <w:t>12. Security</w:t>
      </w:r>
    </w:p>
    <w:p w14:paraId="260DFC54" w14:textId="77777777" w:rsidR="00932EF4" w:rsidRPr="00932EF4" w:rsidRDefault="00932EF4" w:rsidP="00932EF4">
      <w:pPr>
        <w:spacing w:line="360" w:lineRule="auto"/>
        <w:rPr>
          <w:sz w:val="20"/>
          <w:szCs w:val="20"/>
        </w:rPr>
      </w:pPr>
      <w:r w:rsidRPr="00932EF4">
        <w:rPr>
          <w:sz w:val="20"/>
          <w:szCs w:val="20"/>
        </w:rPr>
        <w:t>We store your personal data on our secure servers and employ various tools, including encryption and passwords, to safeguard it against unauthorized access and disclosure. However, while we take extensive measures to protect your privacy, we cannot guarantee that your personal data or private communications will always remain private.</w:t>
      </w:r>
    </w:p>
    <w:p w14:paraId="0195F2D8" w14:textId="77777777" w:rsidR="00932EF4" w:rsidRPr="001032A5" w:rsidRDefault="00932EF4" w:rsidP="001032A5">
      <w:pPr>
        <w:spacing w:after="120" w:line="360" w:lineRule="auto"/>
        <w:rPr>
          <w:b/>
          <w:bCs/>
          <w:color w:val="1F3864" w:themeColor="accent1" w:themeShade="80"/>
        </w:rPr>
      </w:pPr>
      <w:r w:rsidRPr="001032A5">
        <w:rPr>
          <w:b/>
          <w:bCs/>
          <w:color w:val="1F3864" w:themeColor="accent1" w:themeShade="80"/>
        </w:rPr>
        <w:t>13. Third Parties</w:t>
      </w:r>
    </w:p>
    <w:p w14:paraId="7091F127" w14:textId="7D3A7282" w:rsidR="00932EF4" w:rsidRPr="00932EF4" w:rsidRDefault="00932EF4" w:rsidP="00932EF4">
      <w:pPr>
        <w:spacing w:line="360" w:lineRule="auto"/>
        <w:rPr>
          <w:sz w:val="20"/>
          <w:szCs w:val="20"/>
        </w:rPr>
      </w:pPr>
      <w:r w:rsidRPr="00932EF4">
        <w:rPr>
          <w:sz w:val="20"/>
          <w:szCs w:val="20"/>
        </w:rPr>
        <w:t xml:space="preserve">This Privacy Policy specifically addresses the use and disclosure of personal data collected by </w:t>
      </w:r>
      <w:r w:rsidR="002B2E4C">
        <w:rPr>
          <w:sz w:val="20"/>
          <w:szCs w:val="20"/>
        </w:rPr>
        <w:t>Our Bach</w:t>
      </w:r>
      <w:r w:rsidRPr="00932EF4">
        <w:rPr>
          <w:sz w:val="20"/>
          <w:szCs w:val="20"/>
        </w:rPr>
        <w:t>. When you disclose your personal data to third parties, such as buyers or sellers on our platform, different rules may apply, and you are subject to the privacy policies of those third parties. We encourage you to inquire about these policies before sharing personal data with third parties.</w:t>
      </w:r>
    </w:p>
    <w:p w14:paraId="29DD5736" w14:textId="77777777" w:rsidR="00932EF4" w:rsidRPr="001032A5" w:rsidRDefault="00932EF4" w:rsidP="001032A5">
      <w:pPr>
        <w:spacing w:after="120" w:line="360" w:lineRule="auto"/>
        <w:rPr>
          <w:b/>
          <w:bCs/>
          <w:color w:val="1F3864" w:themeColor="accent1" w:themeShade="80"/>
        </w:rPr>
      </w:pPr>
      <w:r w:rsidRPr="001032A5">
        <w:rPr>
          <w:b/>
          <w:bCs/>
          <w:color w:val="1F3864" w:themeColor="accent1" w:themeShade="80"/>
        </w:rPr>
        <w:t>14. General</w:t>
      </w:r>
    </w:p>
    <w:p w14:paraId="2B67832B" w14:textId="308FB356" w:rsidR="00932EF4" w:rsidRDefault="00932EF4" w:rsidP="00932EF4">
      <w:pPr>
        <w:spacing w:line="360" w:lineRule="auto"/>
        <w:rPr>
          <w:sz w:val="20"/>
          <w:szCs w:val="20"/>
        </w:rPr>
      </w:pPr>
      <w:r w:rsidRPr="00932EF4">
        <w:rPr>
          <w:sz w:val="20"/>
          <w:szCs w:val="20"/>
        </w:rPr>
        <w:t>We reserve the right to amend this Privacy Policy by posting updated terms on our platform. Such changes become effective upon publication. If you have unanswered questions, feel free to contact us through our provided channels.</w:t>
      </w:r>
      <w:r w:rsidR="009D4137">
        <w:rPr>
          <w:sz w:val="20"/>
          <w:szCs w:val="20"/>
        </w:rPr>
        <w:t xml:space="preserve">  Should you have any questions please communicate to </w:t>
      </w:r>
      <w:hyperlink r:id="rId7" w:history="1">
        <w:r w:rsidR="009D4137" w:rsidRPr="002733D3">
          <w:rPr>
            <w:rStyle w:val="Hyperlink"/>
            <w:sz w:val="20"/>
            <w:szCs w:val="20"/>
          </w:rPr>
          <w:t>manager@ourbach.co.nz</w:t>
        </w:r>
      </w:hyperlink>
      <w:r w:rsidR="009D4137">
        <w:rPr>
          <w:sz w:val="20"/>
          <w:szCs w:val="20"/>
        </w:rPr>
        <w:t>.</w:t>
      </w:r>
    </w:p>
    <w:p w14:paraId="4FA5CC11" w14:textId="77777777" w:rsidR="009D4137" w:rsidRPr="00932EF4" w:rsidRDefault="009D4137" w:rsidP="00932EF4">
      <w:pPr>
        <w:spacing w:line="360" w:lineRule="auto"/>
        <w:rPr>
          <w:sz w:val="20"/>
          <w:szCs w:val="20"/>
        </w:rPr>
      </w:pPr>
    </w:p>
    <w:p w14:paraId="48EE54E2" w14:textId="77777777" w:rsidR="004A137D" w:rsidRPr="00932EF4" w:rsidRDefault="004A137D" w:rsidP="00932EF4">
      <w:pPr>
        <w:spacing w:line="360" w:lineRule="auto"/>
        <w:rPr>
          <w:sz w:val="20"/>
          <w:szCs w:val="20"/>
        </w:rPr>
      </w:pPr>
    </w:p>
    <w:sectPr w:rsidR="004A137D" w:rsidRPr="00932EF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4A67F" w14:textId="77777777" w:rsidR="00CE48D9" w:rsidRDefault="00CE48D9" w:rsidP="002F2F7C">
      <w:pPr>
        <w:spacing w:after="0" w:line="240" w:lineRule="auto"/>
      </w:pPr>
      <w:r>
        <w:separator/>
      </w:r>
    </w:p>
  </w:endnote>
  <w:endnote w:type="continuationSeparator" w:id="0">
    <w:p w14:paraId="45E12594" w14:textId="77777777" w:rsidR="00CE48D9" w:rsidRDefault="00CE48D9" w:rsidP="002F2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EFE0D" w14:textId="77777777" w:rsidR="00CE48D9" w:rsidRDefault="00CE48D9" w:rsidP="002F2F7C">
      <w:pPr>
        <w:spacing w:after="0" w:line="240" w:lineRule="auto"/>
      </w:pPr>
      <w:r>
        <w:separator/>
      </w:r>
    </w:p>
  </w:footnote>
  <w:footnote w:type="continuationSeparator" w:id="0">
    <w:p w14:paraId="3CD23CB7" w14:textId="77777777" w:rsidR="00CE48D9" w:rsidRDefault="00CE48D9" w:rsidP="002F2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69CB" w14:textId="6B0E8711" w:rsidR="002F2F7C" w:rsidRPr="002F2F7C" w:rsidRDefault="002F2F7C">
    <w:pPr>
      <w:pStyle w:val="Header"/>
      <w:rPr>
        <w:sz w:val="18"/>
        <w:szCs w:val="18"/>
      </w:rPr>
    </w:pPr>
    <w:r w:rsidRPr="002F2F7C">
      <w:rPr>
        <w:sz w:val="18"/>
        <w:szCs w:val="18"/>
      </w:rPr>
      <w:t>10 August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84187"/>
    <w:multiLevelType w:val="multilevel"/>
    <w:tmpl w:val="2D7C7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E9380E"/>
    <w:multiLevelType w:val="multilevel"/>
    <w:tmpl w:val="58E2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4C2CAA"/>
    <w:multiLevelType w:val="multilevel"/>
    <w:tmpl w:val="76A06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4585201">
    <w:abstractNumId w:val="2"/>
  </w:num>
  <w:num w:numId="2" w16cid:durableId="1270042674">
    <w:abstractNumId w:val="1"/>
  </w:num>
  <w:num w:numId="3" w16cid:durableId="1166090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EF4"/>
    <w:rsid w:val="000D4D0D"/>
    <w:rsid w:val="001032A5"/>
    <w:rsid w:val="00195D4D"/>
    <w:rsid w:val="002B2E4C"/>
    <w:rsid w:val="002F2F7C"/>
    <w:rsid w:val="00363789"/>
    <w:rsid w:val="003E2645"/>
    <w:rsid w:val="004A137D"/>
    <w:rsid w:val="006A779C"/>
    <w:rsid w:val="0089067B"/>
    <w:rsid w:val="009115D6"/>
    <w:rsid w:val="00932EF4"/>
    <w:rsid w:val="009D4137"/>
    <w:rsid w:val="00B227D8"/>
    <w:rsid w:val="00BB59B7"/>
    <w:rsid w:val="00CE48D9"/>
    <w:rsid w:val="00D36CFB"/>
    <w:rsid w:val="00D900AF"/>
    <w:rsid w:val="00DE7884"/>
    <w:rsid w:val="00EF5EA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87E21"/>
  <w15:chartTrackingRefBased/>
  <w15:docId w15:val="{DA165863-68F1-40D7-B280-7D7422542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789"/>
    <w:pPr>
      <w:jc w:val="both"/>
    </w:pPr>
    <w:rPr>
      <w:rFonts w:ascii="Century Gothic" w:hAnsi="Century Gothic"/>
    </w:rPr>
  </w:style>
  <w:style w:type="paragraph" w:styleId="Heading1">
    <w:name w:val="heading 1"/>
    <w:basedOn w:val="Normal"/>
    <w:next w:val="Normal"/>
    <w:link w:val="Heading1Char"/>
    <w:uiPriority w:val="9"/>
    <w:qFormat/>
    <w:rsid w:val="00932E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2E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2EF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2EF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32EF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32EF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2EF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2EF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2EF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E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2E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2E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2E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2E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2E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E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E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EF4"/>
    <w:rPr>
      <w:rFonts w:eastAsiaTheme="majorEastAsia" w:cstheme="majorBidi"/>
      <w:color w:val="272727" w:themeColor="text1" w:themeTint="D8"/>
    </w:rPr>
  </w:style>
  <w:style w:type="paragraph" w:styleId="Title">
    <w:name w:val="Title"/>
    <w:basedOn w:val="Normal"/>
    <w:next w:val="Normal"/>
    <w:link w:val="TitleChar"/>
    <w:uiPriority w:val="10"/>
    <w:qFormat/>
    <w:rsid w:val="00932E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E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EF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E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EF4"/>
    <w:pPr>
      <w:spacing w:before="160"/>
      <w:jc w:val="center"/>
    </w:pPr>
    <w:rPr>
      <w:i/>
      <w:iCs/>
      <w:color w:val="404040" w:themeColor="text1" w:themeTint="BF"/>
    </w:rPr>
  </w:style>
  <w:style w:type="character" w:customStyle="1" w:styleId="QuoteChar">
    <w:name w:val="Quote Char"/>
    <w:basedOn w:val="DefaultParagraphFont"/>
    <w:link w:val="Quote"/>
    <w:uiPriority w:val="29"/>
    <w:rsid w:val="00932EF4"/>
    <w:rPr>
      <w:rFonts w:ascii="Century Gothic" w:hAnsi="Century Gothic"/>
      <w:i/>
      <w:iCs/>
      <w:color w:val="404040" w:themeColor="text1" w:themeTint="BF"/>
    </w:rPr>
  </w:style>
  <w:style w:type="paragraph" w:styleId="ListParagraph">
    <w:name w:val="List Paragraph"/>
    <w:basedOn w:val="Normal"/>
    <w:uiPriority w:val="34"/>
    <w:qFormat/>
    <w:rsid w:val="00932EF4"/>
    <w:pPr>
      <w:ind w:left="720"/>
      <w:contextualSpacing/>
    </w:pPr>
  </w:style>
  <w:style w:type="character" w:styleId="IntenseEmphasis">
    <w:name w:val="Intense Emphasis"/>
    <w:basedOn w:val="DefaultParagraphFont"/>
    <w:uiPriority w:val="21"/>
    <w:qFormat/>
    <w:rsid w:val="00932EF4"/>
    <w:rPr>
      <w:i/>
      <w:iCs/>
      <w:color w:val="2F5496" w:themeColor="accent1" w:themeShade="BF"/>
    </w:rPr>
  </w:style>
  <w:style w:type="paragraph" w:styleId="IntenseQuote">
    <w:name w:val="Intense Quote"/>
    <w:basedOn w:val="Normal"/>
    <w:next w:val="Normal"/>
    <w:link w:val="IntenseQuoteChar"/>
    <w:uiPriority w:val="30"/>
    <w:qFormat/>
    <w:rsid w:val="00932E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2EF4"/>
    <w:rPr>
      <w:rFonts w:ascii="Century Gothic" w:hAnsi="Century Gothic"/>
      <w:i/>
      <w:iCs/>
      <w:color w:val="2F5496" w:themeColor="accent1" w:themeShade="BF"/>
    </w:rPr>
  </w:style>
  <w:style w:type="character" w:styleId="IntenseReference">
    <w:name w:val="Intense Reference"/>
    <w:basedOn w:val="DefaultParagraphFont"/>
    <w:uiPriority w:val="32"/>
    <w:qFormat/>
    <w:rsid w:val="00932EF4"/>
    <w:rPr>
      <w:b/>
      <w:bCs/>
      <w:smallCaps/>
      <w:color w:val="2F5496" w:themeColor="accent1" w:themeShade="BF"/>
      <w:spacing w:val="5"/>
    </w:rPr>
  </w:style>
  <w:style w:type="character" w:styleId="Hyperlink">
    <w:name w:val="Hyperlink"/>
    <w:basedOn w:val="DefaultParagraphFont"/>
    <w:uiPriority w:val="99"/>
    <w:unhideWhenUsed/>
    <w:rsid w:val="009D4137"/>
    <w:rPr>
      <w:color w:val="0563C1" w:themeColor="hyperlink"/>
      <w:u w:val="single"/>
    </w:rPr>
  </w:style>
  <w:style w:type="character" w:styleId="UnresolvedMention">
    <w:name w:val="Unresolved Mention"/>
    <w:basedOn w:val="DefaultParagraphFont"/>
    <w:uiPriority w:val="99"/>
    <w:semiHidden/>
    <w:unhideWhenUsed/>
    <w:rsid w:val="009D4137"/>
    <w:rPr>
      <w:color w:val="605E5C"/>
      <w:shd w:val="clear" w:color="auto" w:fill="E1DFDD"/>
    </w:rPr>
  </w:style>
  <w:style w:type="paragraph" w:styleId="Header">
    <w:name w:val="header"/>
    <w:basedOn w:val="Normal"/>
    <w:link w:val="HeaderChar"/>
    <w:uiPriority w:val="99"/>
    <w:unhideWhenUsed/>
    <w:rsid w:val="002F2F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2F7C"/>
    <w:rPr>
      <w:rFonts w:ascii="Century Gothic" w:hAnsi="Century Gothic"/>
    </w:rPr>
  </w:style>
  <w:style w:type="paragraph" w:styleId="Footer">
    <w:name w:val="footer"/>
    <w:basedOn w:val="Normal"/>
    <w:link w:val="FooterChar"/>
    <w:uiPriority w:val="99"/>
    <w:unhideWhenUsed/>
    <w:rsid w:val="002F2F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2F7C"/>
    <w:rPr>
      <w:rFonts w:ascii="Century Gothic" w:hAnsi="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nager@ourbach.co.n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Reeves</dc:creator>
  <cp:keywords/>
  <dc:description/>
  <cp:lastModifiedBy>Michael Reeves</cp:lastModifiedBy>
  <cp:revision>8</cp:revision>
  <dcterms:created xsi:type="dcterms:W3CDTF">2026-08-10T01:24:00Z</dcterms:created>
  <dcterms:modified xsi:type="dcterms:W3CDTF">2026-08-13T03:06:00Z</dcterms:modified>
</cp:coreProperties>
</file>